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30E7" w14:textId="512A5E1D" w:rsidR="00AE783D" w:rsidRPr="00AE783D" w:rsidRDefault="00AE783D" w:rsidP="00AE783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b/>
          <w:bCs/>
          <w:kern w:val="0"/>
          <w:lang w:eastAsia="de-DE"/>
          <w14:ligatures w14:val="none"/>
        </w:rPr>
        <w:t>📩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Textbaustein </w:t>
      </w:r>
      <w:r w:rsidR="00A5003F" w:rsidRPr="76F2634B">
        <w:rPr>
          <w:rFonts w:ascii="Arial" w:hAnsi="Arial" w:cs="Arial"/>
        </w:rPr>
        <w:t xml:space="preserve">zur Marktstudie </w:t>
      </w:r>
      <w:r w:rsidR="00A5003F" w:rsidRPr="76F2634B">
        <w:rPr>
          <w:rFonts w:ascii="Arial" w:hAnsi="Arial" w:cs="Arial"/>
          <w:b/>
          <w:bCs/>
        </w:rPr>
        <w:t>„Impact Investing in Deutschland – Marktstudie 2025“</w:t>
      </w:r>
      <w:r w:rsidR="007A0D1D">
        <w:rPr>
          <w:rFonts w:ascii="Arial" w:hAnsi="Arial" w:cs="Arial"/>
          <w:b/>
          <w:bCs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für Newsletter</w:t>
      </w:r>
      <w:r w:rsidR="00A5003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</w:p>
    <w:p w14:paraId="50CDBC00" w14:textId="77777777" w:rsidR="00AE783D" w:rsidRP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Jetzt teilnehmen: Marktstudie „Impact Investing in Deutschland – 2025“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Befragungszeitraum: </w:t>
      </w:r>
      <w:r w:rsidRPr="007F259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bis 6. Juli 2025</w:t>
      </w:r>
    </w:p>
    <w:p w14:paraId="6D97021E" w14:textId="4F1DBD33" w:rsidR="00461D6B" w:rsidRPr="00AE783D" w:rsidRDefault="00461D6B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461D6B">
        <w:rPr>
          <w:rFonts w:ascii="Arial" w:eastAsia="Times New Roman" w:hAnsi="Arial" w:cs="Arial"/>
          <w:kern w:val="0"/>
          <w:lang w:eastAsia="de-DE"/>
          <w14:ligatures w14:val="none"/>
        </w:rPr>
        <w:t xml:space="preserve">Die </w:t>
      </w:r>
      <w:r w:rsidRPr="00461D6B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Bundesinitiative Impact Investing </w:t>
      </w:r>
      <w:r w:rsidRPr="00461D6B">
        <w:rPr>
          <w:rFonts w:ascii="Arial" w:eastAsia="Times New Roman" w:hAnsi="Arial" w:cs="Arial"/>
          <w:kern w:val="0"/>
          <w:lang w:eastAsia="de-DE"/>
          <w14:ligatures w14:val="none"/>
        </w:rPr>
        <w:t xml:space="preserve">führt die Marktstudie </w:t>
      </w:r>
      <w:r w:rsidRPr="001A3379">
        <w:rPr>
          <w:rFonts w:ascii="Arial" w:eastAsia="Times New Roman" w:hAnsi="Arial" w:cs="Arial"/>
          <w:i/>
          <w:iCs/>
          <w:kern w:val="0"/>
          <w:lang w:eastAsia="de-DE"/>
          <w14:ligatures w14:val="none"/>
        </w:rPr>
        <w:t>„Impact Investing in Deutschland – 2025</w:t>
      </w:r>
      <w:r w:rsidRPr="00461D6B">
        <w:rPr>
          <w:rFonts w:ascii="Arial" w:eastAsia="Times New Roman" w:hAnsi="Arial" w:cs="Arial"/>
          <w:kern w:val="0"/>
          <w:lang w:eastAsia="de-DE"/>
          <w14:ligatures w14:val="none"/>
        </w:rPr>
        <w:t>“ durch, die wissenschaftlich von</w:t>
      </w:r>
      <w:r w:rsidR="005C0B08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hyperlink r:id="rId8" w:history="1">
        <w:proofErr w:type="spellStart"/>
        <w:r w:rsidRPr="0088191F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ResFutura</w:t>
        </w:r>
        <w:proofErr w:type="spellEnd"/>
      </w:hyperlink>
      <w:r w:rsidRPr="00461D6B">
        <w:rPr>
          <w:rFonts w:ascii="Arial" w:eastAsia="Times New Roman" w:hAnsi="Arial" w:cs="Arial"/>
          <w:kern w:val="0"/>
          <w:lang w:eastAsia="de-DE"/>
          <w14:ligatures w14:val="none"/>
        </w:rPr>
        <w:t xml:space="preserve"> (Prof. Dr. Yvonne Brückner) und </w:t>
      </w:r>
      <w:hyperlink r:id="rId9" w:history="1">
        <w:proofErr w:type="spellStart"/>
        <w:r w:rsidRPr="00885DF0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>Advanced</w:t>
        </w:r>
        <w:proofErr w:type="spellEnd"/>
        <w:r w:rsidRPr="00885DF0">
          <w:rPr>
            <w:rStyle w:val="Hyperlink"/>
            <w:rFonts w:ascii="Arial" w:eastAsia="Times New Roman" w:hAnsi="Arial" w:cs="Arial"/>
            <w:kern w:val="0"/>
            <w:lang w:eastAsia="de-DE"/>
            <w14:ligatures w14:val="none"/>
          </w:rPr>
          <w:t xml:space="preserve"> Impact Research</w:t>
        </w:r>
      </w:hyperlink>
      <w:r w:rsidRPr="00461D6B">
        <w:rPr>
          <w:rFonts w:ascii="Arial" w:eastAsia="Times New Roman" w:hAnsi="Arial" w:cs="Arial"/>
          <w:kern w:val="0"/>
          <w:lang w:eastAsia="de-DE"/>
          <w14:ligatures w14:val="none"/>
        </w:rPr>
        <w:t xml:space="preserve"> (Eric Pruessner) begleitet wird.</w:t>
      </w:r>
    </w:p>
    <w:p w14:paraId="6EB62E0B" w14:textId="4611F9FB" w:rsidR="00AE783D" w:rsidRP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🎯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Ziel ist ein faktenbasiertes Gesamtbild des Impact-Investing-Marktes in Deutschland – auch jenseits </w:t>
      </w:r>
      <w:r w:rsidR="00BD6A07" w:rsidRPr="5D3EDD0F">
        <w:rPr>
          <w:rStyle w:val="Fett"/>
          <w:rFonts w:ascii="Arial" w:hAnsi="Arial" w:cs="Arial"/>
        </w:rPr>
        <w:t xml:space="preserve">der </w:t>
      </w:r>
      <w:r w:rsidR="00BD6A07" w:rsidRPr="00E62A86">
        <w:rPr>
          <w:rStyle w:val="Fett"/>
          <w:rFonts w:ascii="Arial" w:eastAsiaTheme="majorEastAsia" w:hAnsi="Arial" w:cs="Arial"/>
        </w:rPr>
        <w:t>bereits bestehende</w:t>
      </w:r>
      <w:r w:rsidR="00BD6A07">
        <w:rPr>
          <w:rStyle w:val="Fett"/>
          <w:rFonts w:ascii="Arial" w:eastAsiaTheme="majorEastAsia" w:hAnsi="Arial" w:cs="Arial"/>
        </w:rPr>
        <w:t>n</w:t>
      </w:r>
      <w:r w:rsidR="00BD6A07" w:rsidRPr="00E62A86">
        <w:rPr>
          <w:rStyle w:val="Fett"/>
          <w:rFonts w:ascii="Arial" w:eastAsiaTheme="majorEastAsia" w:hAnsi="Arial" w:cs="Arial"/>
        </w:rPr>
        <w:t xml:space="preserve"> und künftige</w:t>
      </w:r>
      <w:r w:rsidR="00BD6A07">
        <w:rPr>
          <w:rStyle w:val="Fett"/>
          <w:rFonts w:ascii="Arial" w:eastAsiaTheme="majorEastAsia" w:hAnsi="Arial" w:cs="Arial"/>
        </w:rPr>
        <w:t>n</w:t>
      </w:r>
      <w:r w:rsidR="00BD6A07" w:rsidRPr="00E62A86">
        <w:rPr>
          <w:rStyle w:val="Fett"/>
          <w:rFonts w:ascii="Arial" w:eastAsiaTheme="majorEastAsia" w:hAnsi="Arial" w:cs="Arial"/>
        </w:rPr>
        <w:t xml:space="preserve"> Marktteilnehmende</w:t>
      </w:r>
      <w:r w:rsidR="00BD6A07">
        <w:rPr>
          <w:rStyle w:val="Fett"/>
          <w:rFonts w:ascii="Arial" w:eastAsiaTheme="majorEastAsia" w:hAnsi="Arial" w:cs="Arial"/>
        </w:rPr>
        <w:t>n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>. Die Ergebnisse liefern zentrale Impulse für bessere Marktstrukturen, passende Regulierung und wirksamere Transformationsfinanzierung.</w:t>
      </w:r>
    </w:p>
    <w:p w14:paraId="103501C8" w14:textId="352F24F9" w:rsidR="1D00C452" w:rsidRDefault="3E735D92" w:rsidP="29F68551">
      <w:pPr>
        <w:rPr>
          <w:rFonts w:ascii="Arial" w:eastAsia="Arial" w:hAnsi="Arial" w:cs="Arial"/>
        </w:rPr>
      </w:pPr>
      <w:r w:rsidRPr="29F68551">
        <w:rPr>
          <w:rFonts w:ascii="Arial" w:eastAsia="Arial" w:hAnsi="Arial" w:cs="Arial"/>
          <w:color w:val="000000" w:themeColor="text1"/>
        </w:rPr>
        <w:t xml:space="preserve">Zur Teilnahme aufgerufen sind Asset </w:t>
      </w:r>
      <w:proofErr w:type="spellStart"/>
      <w:r w:rsidRPr="29F68551">
        <w:rPr>
          <w:rFonts w:ascii="Arial" w:eastAsia="Arial" w:hAnsi="Arial" w:cs="Arial"/>
          <w:color w:val="000000" w:themeColor="text1"/>
        </w:rPr>
        <w:t>Owner</w:t>
      </w:r>
      <w:proofErr w:type="spellEnd"/>
      <w:r w:rsidRPr="29F68551">
        <w:rPr>
          <w:rFonts w:ascii="Arial" w:eastAsia="Arial" w:hAnsi="Arial" w:cs="Arial"/>
          <w:color w:val="000000" w:themeColor="text1"/>
        </w:rPr>
        <w:t xml:space="preserve"> (z. B. </w:t>
      </w:r>
      <w:r w:rsidR="6BD907ED" w:rsidRPr="00535287">
        <w:rPr>
          <w:rFonts w:ascii="Arial" w:eastAsia="Arial" w:hAnsi="Arial" w:cs="Arial"/>
        </w:rPr>
        <w:t xml:space="preserve">institutionelle </w:t>
      </w:r>
      <w:proofErr w:type="spellStart"/>
      <w:proofErr w:type="gramStart"/>
      <w:r w:rsidR="6BD907ED" w:rsidRPr="00535287">
        <w:rPr>
          <w:rFonts w:ascii="Arial" w:eastAsia="Arial" w:hAnsi="Arial" w:cs="Arial"/>
        </w:rPr>
        <w:t>Investor:innen</w:t>
      </w:r>
      <w:proofErr w:type="spellEnd"/>
      <w:proofErr w:type="gramEnd"/>
      <w:r w:rsidR="6BD907ED" w:rsidRPr="00535287">
        <w:rPr>
          <w:rFonts w:ascii="Arial" w:eastAsia="Arial" w:hAnsi="Arial" w:cs="Arial"/>
        </w:rPr>
        <w:t xml:space="preserve">, </w:t>
      </w:r>
      <w:r w:rsidRPr="29F68551">
        <w:rPr>
          <w:rFonts w:ascii="Arial" w:eastAsia="Arial" w:hAnsi="Arial" w:cs="Arial"/>
          <w:color w:val="000000" w:themeColor="text1"/>
        </w:rPr>
        <w:t>Family Offices, HNWI, Stiftungen), Asset Manager, (Investment-)</w:t>
      </w:r>
      <w:proofErr w:type="spellStart"/>
      <w:r w:rsidRPr="29F68551">
        <w:rPr>
          <w:rFonts w:ascii="Arial" w:eastAsia="Arial" w:hAnsi="Arial" w:cs="Arial"/>
          <w:color w:val="000000" w:themeColor="text1"/>
        </w:rPr>
        <w:t>Berater:innen</w:t>
      </w:r>
      <w:proofErr w:type="spellEnd"/>
      <w:r w:rsidRPr="29F68551">
        <w:rPr>
          <w:rFonts w:ascii="Arial" w:eastAsia="Arial" w:hAnsi="Arial" w:cs="Arial"/>
          <w:color w:val="000000" w:themeColor="text1"/>
        </w:rPr>
        <w:t xml:space="preserve"> und Placement </w:t>
      </w:r>
      <w:proofErr w:type="spellStart"/>
      <w:r w:rsidRPr="29F68551">
        <w:rPr>
          <w:rFonts w:ascii="Arial" w:eastAsia="Arial" w:hAnsi="Arial" w:cs="Arial"/>
          <w:color w:val="000000" w:themeColor="text1"/>
        </w:rPr>
        <w:t>Agents</w:t>
      </w:r>
      <w:proofErr w:type="spellEnd"/>
      <w:r w:rsidRPr="29F68551">
        <w:rPr>
          <w:rFonts w:ascii="Arial" w:eastAsia="Arial" w:hAnsi="Arial" w:cs="Arial"/>
          <w:color w:val="000000" w:themeColor="text1"/>
        </w:rPr>
        <w:t xml:space="preserve"> sowie gemeinwohlorientierte Unternehmen. </w:t>
      </w:r>
      <w:r w:rsidRPr="29F68551">
        <w:rPr>
          <w:rFonts w:ascii="Arial" w:eastAsia="Arial" w:hAnsi="Arial" w:cs="Arial"/>
        </w:rPr>
        <w:t xml:space="preserve"> </w:t>
      </w:r>
    </w:p>
    <w:p w14:paraId="46A4F5A5" w14:textId="77777777" w:rsidR="00AE783D" w:rsidRP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Auch Organisationen, die bislang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nicht in Impact Investments aktiv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sind, sind ausdrücklich eingeladen. Die Studie erfasst bewusst auch Hürden, Unsicherheiten und Informationsbedarfe.</w:t>
      </w:r>
    </w:p>
    <w:p w14:paraId="4170A5B7" w14:textId="1AF53B4F" w:rsidR="00AE783D" w:rsidRPr="00AE783D" w:rsidRDefault="00AE783D" w:rsidP="29F6855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🕒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Dauer der Befragung: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1F5735" w:rsidRPr="00535287">
        <w:rPr>
          <w:rStyle w:val="Fett"/>
          <w:rFonts w:ascii="Arial" w:hAnsi="Arial" w:cs="Arial"/>
          <w:b w:val="0"/>
          <w:bCs w:val="0"/>
        </w:rPr>
        <w:t xml:space="preserve">für alle, die bereits Impact Investments tätigen </w:t>
      </w:r>
      <w:r w:rsidR="001F5735" w:rsidRPr="008A69ED">
        <w:rPr>
          <w:rStyle w:val="Fett"/>
          <w:rFonts w:ascii="Arial" w:hAnsi="Arial" w:cs="Arial"/>
          <w:b w:val="0"/>
          <w:bCs w:val="0"/>
        </w:rPr>
        <w:t xml:space="preserve">ca. </w:t>
      </w:r>
      <w:r w:rsidR="008A69ED" w:rsidRPr="008A69ED">
        <w:rPr>
          <w:rStyle w:val="Fett"/>
          <w:rFonts w:ascii="Arial" w:hAnsi="Arial" w:cs="Arial"/>
          <w:b w:val="0"/>
          <w:bCs w:val="0"/>
        </w:rPr>
        <w:t>35</w:t>
      </w:r>
      <w:r w:rsidR="001F5735" w:rsidRPr="008A69ED">
        <w:rPr>
          <w:rStyle w:val="Fett"/>
          <w:rFonts w:ascii="Arial" w:hAnsi="Arial" w:cs="Arial"/>
          <w:b w:val="0"/>
          <w:bCs w:val="0"/>
        </w:rPr>
        <w:t>–</w:t>
      </w:r>
      <w:r w:rsidR="008A69ED" w:rsidRPr="008A69ED">
        <w:rPr>
          <w:rStyle w:val="Fett"/>
          <w:rFonts w:ascii="Arial" w:hAnsi="Arial" w:cs="Arial"/>
          <w:b w:val="0"/>
          <w:bCs w:val="0"/>
        </w:rPr>
        <w:t>4</w:t>
      </w:r>
      <w:r w:rsidR="001F5735" w:rsidRPr="008A69ED">
        <w:rPr>
          <w:rStyle w:val="Fett"/>
          <w:rFonts w:ascii="Arial" w:hAnsi="Arial" w:cs="Arial"/>
          <w:b w:val="0"/>
          <w:bCs w:val="0"/>
        </w:rPr>
        <w:t>5 Minuten,</w:t>
      </w:r>
      <w:r w:rsidR="001F5735" w:rsidRPr="001B2E82">
        <w:rPr>
          <w:rStyle w:val="Fett"/>
          <w:rFonts w:ascii="Arial" w:hAnsi="Arial" w:cs="Arial"/>
          <w:b w:val="0"/>
          <w:bCs w:val="0"/>
        </w:rPr>
        <w:t xml:space="preserve"> </w:t>
      </w:r>
      <w:r w:rsidR="001F5735" w:rsidRPr="00535287">
        <w:rPr>
          <w:rStyle w:val="Fett"/>
          <w:rFonts w:ascii="Arial" w:hAnsi="Arial" w:cs="Arial"/>
          <w:b w:val="0"/>
          <w:bCs w:val="0"/>
        </w:rPr>
        <w:t>für alle, die dies noch nicht tun, ca. 5-10 Minuten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📅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Teilnahme möglich bis zum </w:t>
      </w:r>
      <w:r w:rsidRPr="007F259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6. Juli 2025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👉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Jetzt teilnehmen: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4C5282" w:rsidRPr="004C5282">
        <w:rPr>
          <w:rFonts w:ascii="Arial" w:eastAsia="Times New Roman" w:hAnsi="Arial" w:cs="Arial"/>
          <w:kern w:val="0"/>
          <w:lang w:eastAsia="de-DE"/>
          <w14:ligatures w14:val="none"/>
        </w:rPr>
        <w:t xml:space="preserve">https://www.umfrageonline.com/c/BIIIMS25-21 </w:t>
      </w:r>
    </w:p>
    <w:p w14:paraId="2199E30B" w14:textId="77777777" w:rsidR="00AE783D" w:rsidRPr="00AE783D" w:rsidRDefault="00AE783D" w:rsidP="00AE783D">
      <w:pPr>
        <w:pStyle w:val="StandardWeb"/>
        <w:rPr>
          <w:rFonts w:ascii="Arial" w:hAnsi="Arial" w:cs="Arial"/>
          <w:sz w:val="22"/>
          <w:szCs w:val="22"/>
        </w:rPr>
      </w:pPr>
      <w:r w:rsidRPr="00AE783D">
        <w:rPr>
          <w:rFonts w:ascii="Segoe UI Emoji" w:hAnsi="Segoe UI Emoji" w:cs="Segoe UI Emoji"/>
          <w:sz w:val="22"/>
          <w:szCs w:val="22"/>
        </w:rPr>
        <w:t>📢</w:t>
      </w:r>
      <w:r w:rsidRPr="00AE783D">
        <w:rPr>
          <w:rFonts w:ascii="Arial" w:hAnsi="Arial" w:cs="Arial"/>
          <w:sz w:val="22"/>
          <w:szCs w:val="22"/>
        </w:rPr>
        <w:t xml:space="preserve"> </w:t>
      </w:r>
      <w:r w:rsidRPr="00AE783D">
        <w:rPr>
          <w:rStyle w:val="Fett"/>
          <w:rFonts w:ascii="Arial" w:eastAsiaTheme="majorEastAsia" w:hAnsi="Arial" w:cs="Arial"/>
          <w:sz w:val="22"/>
          <w:szCs w:val="22"/>
        </w:rPr>
        <w:t>So unterstützen Sie die Studie:</w:t>
      </w:r>
    </w:p>
    <w:p w14:paraId="27A7E30E" w14:textId="77777777" w:rsidR="00AE783D" w:rsidRPr="00AE783D" w:rsidRDefault="00AE783D" w:rsidP="00AE783D">
      <w:pPr>
        <w:pStyle w:val="Standard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783D">
        <w:rPr>
          <w:rFonts w:ascii="Arial" w:hAnsi="Arial" w:cs="Arial"/>
          <w:sz w:val="22"/>
          <w:szCs w:val="22"/>
        </w:rPr>
        <w:t>Nehmen Sie selbst an der Befragung teil</w:t>
      </w:r>
    </w:p>
    <w:p w14:paraId="6EBE638E" w14:textId="77777777" w:rsidR="00AE783D" w:rsidRPr="00AE783D" w:rsidRDefault="00AE783D" w:rsidP="00AE783D">
      <w:pPr>
        <w:pStyle w:val="Standard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E783D">
        <w:rPr>
          <w:rFonts w:ascii="Arial" w:hAnsi="Arial" w:cs="Arial"/>
          <w:sz w:val="22"/>
          <w:szCs w:val="22"/>
        </w:rPr>
        <w:t>Teilen Sie den Link mit relevanten Kontakten aus Ihrem Netzwerk</w:t>
      </w:r>
    </w:p>
    <w:p w14:paraId="720FA317" w14:textId="77777777" w:rsidR="00AE783D" w:rsidRP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📆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Erste Ergebnisse präsentieren wir beim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GIIN Impact Forum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am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8.–9. Oktober 2025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in Berlin.</w:t>
      </w:r>
    </w:p>
    <w:p w14:paraId="5CF092A1" w14:textId="77777777" w:rsidR="00AE783D" w:rsidRP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AE783D">
        <w:rPr>
          <w:rFonts w:ascii="Segoe UI Emoji" w:eastAsia="Times New Roman" w:hAnsi="Segoe UI Emoji" w:cs="Segoe UI Emoji"/>
          <w:kern w:val="0"/>
          <w:lang w:eastAsia="de-DE"/>
          <w14:ligatures w14:val="none"/>
        </w:rPr>
        <w:t>📬</w:t>
      </w:r>
      <w:r w:rsidRPr="00AE783D">
        <w:rPr>
          <w:rFonts w:ascii="Arial" w:eastAsia="Times New Roman" w:hAnsi="Arial" w:cs="Arial"/>
          <w:kern w:val="0"/>
          <w:lang w:eastAsia="de-DE"/>
          <w14:ligatures w14:val="none"/>
        </w:rPr>
        <w:t xml:space="preserve"> Rückfragen gerne an: </w:t>
      </w: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post@bii.org</w:t>
      </w:r>
    </w:p>
    <w:p w14:paraId="14360C46" w14:textId="77777777" w:rsid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AE783D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Danke für Ihre Unterstützung – gemeinsam gestalten wir den Impact-Investing-Markt von morgen.</w:t>
      </w:r>
    </w:p>
    <w:p w14:paraId="7C2CFFEF" w14:textId="77777777" w:rsid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</w:p>
    <w:p w14:paraId="336CC208" w14:textId="77777777" w:rsidR="00AE783D" w:rsidRDefault="00AE783D" w:rsidP="00AE783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</w:p>
    <w:sectPr w:rsidR="00AE78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6D3"/>
    <w:multiLevelType w:val="multilevel"/>
    <w:tmpl w:val="ABD4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B32AC"/>
    <w:multiLevelType w:val="multilevel"/>
    <w:tmpl w:val="457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E2A2A"/>
    <w:multiLevelType w:val="multilevel"/>
    <w:tmpl w:val="A8E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80385"/>
    <w:multiLevelType w:val="multilevel"/>
    <w:tmpl w:val="7A2A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C6041"/>
    <w:multiLevelType w:val="multilevel"/>
    <w:tmpl w:val="E72C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3D73"/>
    <w:multiLevelType w:val="multilevel"/>
    <w:tmpl w:val="35BA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60F23"/>
    <w:multiLevelType w:val="multilevel"/>
    <w:tmpl w:val="C5D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74B9B"/>
    <w:multiLevelType w:val="multilevel"/>
    <w:tmpl w:val="6B3A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326DE"/>
    <w:multiLevelType w:val="multilevel"/>
    <w:tmpl w:val="A4B4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041500">
    <w:abstractNumId w:val="7"/>
  </w:num>
  <w:num w:numId="2" w16cid:durableId="1283731285">
    <w:abstractNumId w:val="2"/>
  </w:num>
  <w:num w:numId="3" w16cid:durableId="1215316919">
    <w:abstractNumId w:val="0"/>
  </w:num>
  <w:num w:numId="4" w16cid:durableId="810168611">
    <w:abstractNumId w:val="1"/>
  </w:num>
  <w:num w:numId="5" w16cid:durableId="1321273889">
    <w:abstractNumId w:val="8"/>
  </w:num>
  <w:num w:numId="6" w16cid:durableId="1180051372">
    <w:abstractNumId w:val="6"/>
  </w:num>
  <w:num w:numId="7" w16cid:durableId="1099981844">
    <w:abstractNumId w:val="3"/>
  </w:num>
  <w:num w:numId="8" w16cid:durableId="861938925">
    <w:abstractNumId w:val="4"/>
  </w:num>
  <w:num w:numId="9" w16cid:durableId="108226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90"/>
    <w:rsid w:val="00035181"/>
    <w:rsid w:val="0009138F"/>
    <w:rsid w:val="001107E0"/>
    <w:rsid w:val="001A3379"/>
    <w:rsid w:val="001B2E82"/>
    <w:rsid w:val="001F5735"/>
    <w:rsid w:val="002808C7"/>
    <w:rsid w:val="002849D9"/>
    <w:rsid w:val="00320414"/>
    <w:rsid w:val="00320F8F"/>
    <w:rsid w:val="00330E2B"/>
    <w:rsid w:val="0033324A"/>
    <w:rsid w:val="00365090"/>
    <w:rsid w:val="0038208F"/>
    <w:rsid w:val="00391232"/>
    <w:rsid w:val="003A6751"/>
    <w:rsid w:val="003E409C"/>
    <w:rsid w:val="00402FB9"/>
    <w:rsid w:val="00461D6B"/>
    <w:rsid w:val="00474499"/>
    <w:rsid w:val="004C5282"/>
    <w:rsid w:val="00535287"/>
    <w:rsid w:val="005C0B08"/>
    <w:rsid w:val="005C5E5E"/>
    <w:rsid w:val="005E2558"/>
    <w:rsid w:val="0062237B"/>
    <w:rsid w:val="007A0D1D"/>
    <w:rsid w:val="007E2C57"/>
    <w:rsid w:val="007F2599"/>
    <w:rsid w:val="00823C11"/>
    <w:rsid w:val="0088191F"/>
    <w:rsid w:val="00885DF0"/>
    <w:rsid w:val="008A69ED"/>
    <w:rsid w:val="008E4026"/>
    <w:rsid w:val="00942F87"/>
    <w:rsid w:val="00956633"/>
    <w:rsid w:val="00977EDE"/>
    <w:rsid w:val="009B5BFC"/>
    <w:rsid w:val="009D6249"/>
    <w:rsid w:val="00A11717"/>
    <w:rsid w:val="00A444E2"/>
    <w:rsid w:val="00A5003F"/>
    <w:rsid w:val="00A7667E"/>
    <w:rsid w:val="00AE783D"/>
    <w:rsid w:val="00B36892"/>
    <w:rsid w:val="00B8716A"/>
    <w:rsid w:val="00BD6A07"/>
    <w:rsid w:val="00CF0420"/>
    <w:rsid w:val="00D03098"/>
    <w:rsid w:val="00D13D0E"/>
    <w:rsid w:val="00DB7653"/>
    <w:rsid w:val="00DC01DB"/>
    <w:rsid w:val="00E9235C"/>
    <w:rsid w:val="00EB4F90"/>
    <w:rsid w:val="00ED7889"/>
    <w:rsid w:val="00F557AC"/>
    <w:rsid w:val="00F73C87"/>
    <w:rsid w:val="00FE11C9"/>
    <w:rsid w:val="138DF851"/>
    <w:rsid w:val="1D00C452"/>
    <w:rsid w:val="1D348EDC"/>
    <w:rsid w:val="1FEB0080"/>
    <w:rsid w:val="29F68551"/>
    <w:rsid w:val="2A0A949D"/>
    <w:rsid w:val="3536C5B5"/>
    <w:rsid w:val="37B808BD"/>
    <w:rsid w:val="3E735D92"/>
    <w:rsid w:val="513B22C4"/>
    <w:rsid w:val="632F31DA"/>
    <w:rsid w:val="6BD907ED"/>
    <w:rsid w:val="6EFAF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50DF"/>
  <w15:chartTrackingRefBased/>
  <w15:docId w15:val="{9085F6FD-30EC-4B86-8DB0-1246E519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5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5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5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5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5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5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5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5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5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5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5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50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50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50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50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50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50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5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5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5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50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50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50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5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50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5090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36509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AE783D"/>
    <w:rPr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62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624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6249"/>
    <w:rPr>
      <w:sz w:val="16"/>
      <w:szCs w:val="16"/>
    </w:rPr>
  </w:style>
  <w:style w:type="paragraph" w:styleId="berarbeitung">
    <w:name w:val="Revision"/>
    <w:hidden/>
    <w:uiPriority w:val="99"/>
    <w:semiHidden/>
    <w:rsid w:val="009D624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191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futur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ir4p.de/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b27b9-a438-401f-8dd2-47116ea9015c">
      <Terms xmlns="http://schemas.microsoft.com/office/infopath/2007/PartnerControls"/>
    </lcf76f155ced4ddcb4097134ff3c332f>
    <TaxCatchAll xmlns="9c8dbc29-5731-4585-9745-634ae0dd26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C353F9016F14785AD38AF45F204AA" ma:contentTypeVersion="18" ma:contentTypeDescription="Ein neues Dokument erstellen." ma:contentTypeScope="" ma:versionID="130799b0f48a5e71fd6d784ac1a8d53b">
  <xsd:schema xmlns:xsd="http://www.w3.org/2001/XMLSchema" xmlns:xs="http://www.w3.org/2001/XMLSchema" xmlns:p="http://schemas.microsoft.com/office/2006/metadata/properties" xmlns:ns2="74eb27b9-a438-401f-8dd2-47116ea9015c" xmlns:ns3="9c8dbc29-5731-4585-9745-634ae0dd2664" targetNamespace="http://schemas.microsoft.com/office/2006/metadata/properties" ma:root="true" ma:fieldsID="b136ddf9946b1fe65817972c0500acc3" ns2:_="" ns3:_="">
    <xsd:import namespace="74eb27b9-a438-401f-8dd2-47116ea9015c"/>
    <xsd:import namespace="9c8dbc29-5731-4585-9745-634ae0dd2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27b9-a438-401f-8dd2-47116ea90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87a8dd9-7287-40e5-a6c1-b6fd09f99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bc29-5731-4585-9745-634ae0dd2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11fd0f-a7da-49f3-a857-37b7c22662e3}" ma:internalName="TaxCatchAll" ma:showField="CatchAllData" ma:web="9c8dbc29-5731-4585-9745-634ae0dd2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25831-9E6C-4F4B-AA85-B9722FBB376C}">
  <ds:schemaRefs>
    <ds:schemaRef ds:uri="http://schemas.microsoft.com/office/2006/metadata/properties"/>
    <ds:schemaRef ds:uri="http://schemas.microsoft.com/office/infopath/2007/PartnerControls"/>
    <ds:schemaRef ds:uri="74eb27b9-a438-401f-8dd2-47116ea9015c"/>
    <ds:schemaRef ds:uri="9c8dbc29-5731-4585-9745-634ae0dd2664"/>
  </ds:schemaRefs>
</ds:datastoreItem>
</file>

<file path=customXml/itemProps2.xml><?xml version="1.0" encoding="utf-8"?>
<ds:datastoreItem xmlns:ds="http://schemas.openxmlformats.org/officeDocument/2006/customXml" ds:itemID="{C044A42A-79D0-44CB-B8C5-6ACE044C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b27b9-a438-401f-8dd2-47116ea9015c"/>
    <ds:schemaRef ds:uri="9c8dbc29-5731-4585-9745-634ae0dd2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B7C49-3E99-4F05-B2EC-AB803A1F7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Links>
    <vt:vector size="12" baseType="variant"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https://air4p.de/en/</vt:lpwstr>
      </vt:variant>
      <vt:variant>
        <vt:lpwstr/>
      </vt:variant>
      <vt:variant>
        <vt:i4>4063272</vt:i4>
      </vt:variant>
      <vt:variant>
        <vt:i4>0</vt:i4>
      </vt:variant>
      <vt:variant>
        <vt:i4>0</vt:i4>
      </vt:variant>
      <vt:variant>
        <vt:i4>5</vt:i4>
      </vt:variant>
      <vt:variant>
        <vt:lpwstr>https://www.resfutura.org/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Thiel</dc:creator>
  <cp:keywords/>
  <dc:description/>
  <cp:lastModifiedBy>Nicole Thiel</cp:lastModifiedBy>
  <cp:revision>5</cp:revision>
  <dcterms:created xsi:type="dcterms:W3CDTF">2025-05-26T10:37:00Z</dcterms:created>
  <dcterms:modified xsi:type="dcterms:W3CDTF">2025-05-26T10:39:00Z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0x0101003F5C353F9016F14785AD38AF45F204AA</vt:lpwstr>
  </property>
  <property fmtid="{D5CDD505-2E9C-101B-9397-08002B2CF9AE}" pid="3" name="MediaServiceImageTags">
    <vt:lpwstr/>
  </property>
</Properties>
</file>